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200" w:afterAutospacing="0"/>
        <w:ind w:left="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最近一两个月比较流行的技术，淘宝无线端静默关注的方法，很多地方都是调取淘宝接口，弄成定制链接收费的，收费并且不便宜，最少几百上千块的！今天给大家破解一个新的淘宝无线静默关注破解方法，</w:t>
      </w:r>
      <w:r>
        <w:rPr>
          <w:rFonts w:hint="eastAsia" w:ascii="微软雅黑" w:hAnsi="微软雅黑" w:eastAsia="微软雅黑" w:cs="微软雅黑"/>
          <w:b/>
          <w:i w:val="0"/>
          <w:caps w:val="0"/>
          <w:snapToGrid/>
          <w:color w:val="FF0000"/>
          <w:spacing w:val="0"/>
          <w:kern w:val="0"/>
          <w:sz w:val="21"/>
          <w:szCs w:val="21"/>
          <w:lang w:val="en-US" w:eastAsia="zh-CN" w:bidi="ar"/>
        </w:rPr>
        <w:t>免费操作出来手淘自动静默关注店铺的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！至于自动关注店铺这个好处就不多了，比收藏加购还要好，降低跳失率，大大提高店铺宝贝权重！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微软雅黑" w:cs="Times New Roman"/>
          <w:snapToGrid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1609725" cy="2857500"/>
            <wp:effectExtent l="0" t="0" r="9525" b="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t>淘宝哪些地方可以静默关注的，看看下面：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1、淘宝店铺首页直播预告，点击就自动关注店铺，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2、进粉丝群，嵌入链接点就关注店铺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3、首页、详情页 优惠券，做好装修点击后自动关注店铺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4、首页海报 ，点击进入宝贝链接，嵌入链接并自动关注店铺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5、复制进淘宝淘口令 自动关注店铺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6、首页跳 宝贝详情、分类、二级页面、都自动关注店铺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7、打通钻展，实现钻展进店立即关注店铺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8、通过短信发送链接给顾客，进店就关注店铺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9、详情页顾客点击任意位置跳转旺旺窗口并关注店铺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t>具体是什么操作设置手淘自动关注按钮的大概说一下流程，下面会详细说明：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FF0000"/>
          <w:spacing w:val="0"/>
          <w:kern w:val="0"/>
          <w:sz w:val="21"/>
          <w:szCs w:val="21"/>
          <w:lang w:val="en-US" w:eastAsia="zh-CN" w:bidi="ar"/>
        </w:rPr>
        <w:t>通过“钻石展位”找到“淘积木”，再利用“落地页模板库”-“H5翻页模版”，找到“热区”模版设置好关注，然后通过“无线店铺”立即装修，新建自定义页面，编辑页面再到神马创建活动，OK！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FF0000"/>
          <w:spacing w:val="0"/>
          <w:kern w:val="0"/>
          <w:sz w:val="21"/>
          <w:szCs w:val="21"/>
          <w:lang w:val="en-US" w:eastAsia="zh-CN" w:bidi="ar"/>
        </w:rPr>
        <w:t>（里面藏着很多细节）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详细淘宝无线静默关注破解方法：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1、在卖家中心，进入“钻展”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微软雅黑" w:cs="Times New Roman"/>
          <w:snapToGrid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2857500" cy="1819275"/>
            <wp:effectExtent l="0" t="0" r="0" b="9525"/>
            <wp:docPr id="7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[hide]2、打开钻展页面选择“淘积木”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微软雅黑" w:cs="Times New Roman"/>
          <w:snapToGrid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2867025" cy="352425"/>
            <wp:effectExtent l="0" t="0" r="9525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3、选择“落地页模板库”-“H5翻页模版”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微软雅黑" w:cs="Times New Roman"/>
          <w:snapToGrid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2867025" cy="904875"/>
            <wp:effectExtent l="0" t="0" r="9525" b="9525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ahoma" w:hAnsi="Tahoma" w:eastAsia="微软雅黑" w:cs="Times New Roman"/>
          <w:snapToGrid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2857500" cy="1533525"/>
            <wp:effectExtent l="0" t="0" r="0" b="9525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4、输入页面名称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微软雅黑" w:cs="Times New Roman"/>
          <w:snapToGrid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2857500" cy="561975"/>
            <wp:effectExtent l="0" t="0" r="0" b="9525"/>
            <wp:docPr id="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5、点击“热区”模版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微软雅黑" w:cs="Times New Roman"/>
          <w:snapToGrid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2857500" cy="476250"/>
            <wp:effectExtent l="0" t="0" r="0" b="0"/>
            <wp:docPr id="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添加“热区”后，在右侧“组件设置”位置，将“点击事情设置”选为“关注店铺”（此处也可以设置为其它事件，根据自身需求来设置）；并在“关注店铺样式”中点击“选择图片”，将图片设置为你想要的样式（此处建议将“关注店铺样式”和“已经关注店铺样式”两个图设置为同一张，可以避免一步跳转）。关注店铺图片设置好后，在“点击后跳转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链接设置”处，点击“更换链接”，选择“优惠券链接”，选择“10 元优惠券”后点确定。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微软雅黑" w:cs="Times New Roman"/>
          <w:snapToGrid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2857500" cy="3743325"/>
            <wp:effectExtent l="0" t="0" r="0" b="9525"/>
            <wp:docPr id="4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ahoma" w:hAnsi="Tahoma" w:eastAsia="微软雅黑" w:cs="Times New Roman"/>
          <w:snapToGrid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2857500" cy="1285875"/>
            <wp:effectExtent l="0" t="0" r="0" b="9525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6、设置完成后点击右上角“保存并发布”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微软雅黑" w:cs="Times New Roman"/>
          <w:snapToGrid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2857500" cy="2886075"/>
            <wp:effectExtent l="0" t="0" r="0" b="9525"/>
            <wp:docPr id="13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7、进入“卖家后台”，点击“手机淘宝店铺”，选择“立即装修”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微软雅黑" w:cs="Times New Roman"/>
          <w:snapToGrid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2857500" cy="1447800"/>
            <wp:effectExtent l="0" t="0" r="0" b="0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8、选择“自定义页面”，点击“新建页面” 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微软雅黑" w:cs="Times New Roman"/>
          <w:snapToGrid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2857500" cy="1657350"/>
            <wp:effectExtent l="0" t="0" r="0" b="0"/>
            <wp:docPr id="1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9、输入页面名称，页面创建成功后选择“编辑页面”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微软雅黑" w:cs="Times New Roman"/>
          <w:snapToGrid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2867025" cy="1714500"/>
            <wp:effectExtent l="0" t="0" r="9525" b="0"/>
            <wp:docPr id="10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“活动头模块”中上传图片，图片尺寸为 640*304，图片上传成功后，在“淘积木”页面“我的落地页”中复制 H5 页面的链接，将链接填入“活动头链接”中。链接填入后点击“保存”，然后点击“发布”。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10、进入“神笔官方页面”，选择“宝贝管理”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微软雅黑" w:cs="Times New Roman"/>
          <w:snapToGrid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2867025" cy="962025"/>
            <wp:effectExtent l="0" t="0" r="9525" b="9525"/>
            <wp:docPr id="14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11、选择“批量自运营”，找到店铺活动，点击“添加”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Tahoma" w:hAnsi="Tahoma" w:eastAsia="微软雅黑" w:cs="Times New Roman"/>
          <w:snapToGrid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2562225" cy="4152900"/>
            <wp:effectExtent l="0" t="0" r="9525" b="0"/>
            <wp:docPr id="15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选择刚才创建的店铺活动，点击“下一步”继续勾选要添加的产品，并点击“下一步”，最后点击“同步”完成。</w:t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snapToGrid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最后一个和市面售价几千上万一年的api接口静默关注的“优惠卷”形式就完成了！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200" w:afterAutospacing="0"/>
        <w:ind w:left="0" w:right="0"/>
        <w:jc w:val="left"/>
        <w:rPr>
          <w:rFonts w:hint="eastAsia" w:ascii="Tahoma" w:hAnsi="Tahoma" w:eastAsia="微软雅黑" w:cs="Times New Roman"/>
          <w:sz w:val="22"/>
          <w:szCs w:val="22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8"/>
  <w:doNotDisplayPageBoundaries w:val="1"/>
  <w:bordersDoNotSurroundHeader w:val="0"/>
  <w:bordersDoNotSurroundFooter w:val="0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75EE9"/>
    <w:rsid w:val="0017738A"/>
    <w:rsid w:val="002018E4"/>
    <w:rsid w:val="0022746D"/>
    <w:rsid w:val="00257559"/>
    <w:rsid w:val="00323B43"/>
    <w:rsid w:val="003825F2"/>
    <w:rsid w:val="003D37D8"/>
    <w:rsid w:val="00426133"/>
    <w:rsid w:val="004358AB"/>
    <w:rsid w:val="005428E4"/>
    <w:rsid w:val="008274C2"/>
    <w:rsid w:val="008B7726"/>
    <w:rsid w:val="009143A8"/>
    <w:rsid w:val="00D31D50"/>
    <w:rsid w:val="00D74B80"/>
    <w:rsid w:val="01B752BA"/>
    <w:rsid w:val="03D42934"/>
    <w:rsid w:val="03E10EE0"/>
    <w:rsid w:val="05EF2791"/>
    <w:rsid w:val="095D6EF6"/>
    <w:rsid w:val="09B349BE"/>
    <w:rsid w:val="09C979E2"/>
    <w:rsid w:val="0A1F4746"/>
    <w:rsid w:val="0A7A5E11"/>
    <w:rsid w:val="0A840A9C"/>
    <w:rsid w:val="0A990E06"/>
    <w:rsid w:val="0AE12C5C"/>
    <w:rsid w:val="0BB23AD8"/>
    <w:rsid w:val="0C9F32AD"/>
    <w:rsid w:val="0DA2670B"/>
    <w:rsid w:val="0E6526B3"/>
    <w:rsid w:val="102C631B"/>
    <w:rsid w:val="10690233"/>
    <w:rsid w:val="11087CE6"/>
    <w:rsid w:val="11387400"/>
    <w:rsid w:val="11400989"/>
    <w:rsid w:val="11E53D85"/>
    <w:rsid w:val="123C0305"/>
    <w:rsid w:val="124E7019"/>
    <w:rsid w:val="12A9087C"/>
    <w:rsid w:val="12DE11D4"/>
    <w:rsid w:val="12FE6768"/>
    <w:rsid w:val="148264C0"/>
    <w:rsid w:val="14AD3D53"/>
    <w:rsid w:val="14B61569"/>
    <w:rsid w:val="154F53FA"/>
    <w:rsid w:val="15DD556E"/>
    <w:rsid w:val="15FA0B89"/>
    <w:rsid w:val="16296B38"/>
    <w:rsid w:val="17B70B59"/>
    <w:rsid w:val="17F660CE"/>
    <w:rsid w:val="1821533A"/>
    <w:rsid w:val="18C82A11"/>
    <w:rsid w:val="18E208C3"/>
    <w:rsid w:val="19313AD4"/>
    <w:rsid w:val="19521CAC"/>
    <w:rsid w:val="19E83EEA"/>
    <w:rsid w:val="19EF3EA8"/>
    <w:rsid w:val="1A732A77"/>
    <w:rsid w:val="1AE24E4F"/>
    <w:rsid w:val="1C105846"/>
    <w:rsid w:val="1C1A78F4"/>
    <w:rsid w:val="1C7343AD"/>
    <w:rsid w:val="1CB65228"/>
    <w:rsid w:val="1CF05542"/>
    <w:rsid w:val="1E5A39BD"/>
    <w:rsid w:val="1E6B5DD2"/>
    <w:rsid w:val="1ED94BA8"/>
    <w:rsid w:val="1F0111A5"/>
    <w:rsid w:val="200115EA"/>
    <w:rsid w:val="20D36269"/>
    <w:rsid w:val="20EC747E"/>
    <w:rsid w:val="2230662C"/>
    <w:rsid w:val="24DA7141"/>
    <w:rsid w:val="25654F61"/>
    <w:rsid w:val="25816DD5"/>
    <w:rsid w:val="26583155"/>
    <w:rsid w:val="26E91B4B"/>
    <w:rsid w:val="271E3F84"/>
    <w:rsid w:val="275C5F63"/>
    <w:rsid w:val="27754CE6"/>
    <w:rsid w:val="277C1947"/>
    <w:rsid w:val="279E5635"/>
    <w:rsid w:val="28A32E17"/>
    <w:rsid w:val="28E072FC"/>
    <w:rsid w:val="28EF0B5F"/>
    <w:rsid w:val="299A0E20"/>
    <w:rsid w:val="29DD0A8A"/>
    <w:rsid w:val="2A135E03"/>
    <w:rsid w:val="2B117136"/>
    <w:rsid w:val="2B17275D"/>
    <w:rsid w:val="2C1B6B0D"/>
    <w:rsid w:val="2C4E079F"/>
    <w:rsid w:val="2CDF1F5E"/>
    <w:rsid w:val="2D6D3F49"/>
    <w:rsid w:val="2F1D47CD"/>
    <w:rsid w:val="2F6F5E30"/>
    <w:rsid w:val="30145FAB"/>
    <w:rsid w:val="322E0CED"/>
    <w:rsid w:val="324259C9"/>
    <w:rsid w:val="33120BBD"/>
    <w:rsid w:val="3440082F"/>
    <w:rsid w:val="345D50DC"/>
    <w:rsid w:val="34DD0A4F"/>
    <w:rsid w:val="35702EE4"/>
    <w:rsid w:val="3651149D"/>
    <w:rsid w:val="368D5630"/>
    <w:rsid w:val="36CA2459"/>
    <w:rsid w:val="36FA3DE7"/>
    <w:rsid w:val="373F3713"/>
    <w:rsid w:val="37BB3136"/>
    <w:rsid w:val="38235C9C"/>
    <w:rsid w:val="388F46E9"/>
    <w:rsid w:val="38CD43A2"/>
    <w:rsid w:val="3B9822C8"/>
    <w:rsid w:val="3D232FC0"/>
    <w:rsid w:val="3D4C0B68"/>
    <w:rsid w:val="3D6344D9"/>
    <w:rsid w:val="3DD4259D"/>
    <w:rsid w:val="3EB5292D"/>
    <w:rsid w:val="3F3915CC"/>
    <w:rsid w:val="3FB2107F"/>
    <w:rsid w:val="3FDA223C"/>
    <w:rsid w:val="40831859"/>
    <w:rsid w:val="40DF7087"/>
    <w:rsid w:val="43215DFF"/>
    <w:rsid w:val="434917A4"/>
    <w:rsid w:val="43E46A81"/>
    <w:rsid w:val="44163AF4"/>
    <w:rsid w:val="44C0607D"/>
    <w:rsid w:val="461F68EC"/>
    <w:rsid w:val="463B408D"/>
    <w:rsid w:val="46E03047"/>
    <w:rsid w:val="46F26FBE"/>
    <w:rsid w:val="47646F00"/>
    <w:rsid w:val="4778347A"/>
    <w:rsid w:val="47C33F06"/>
    <w:rsid w:val="4A41239C"/>
    <w:rsid w:val="4B0D4D4F"/>
    <w:rsid w:val="4B931D46"/>
    <w:rsid w:val="4C767255"/>
    <w:rsid w:val="4D1446E5"/>
    <w:rsid w:val="4F1A0389"/>
    <w:rsid w:val="4F945780"/>
    <w:rsid w:val="4FA43DB3"/>
    <w:rsid w:val="50B75BB9"/>
    <w:rsid w:val="50E84023"/>
    <w:rsid w:val="52601CCF"/>
    <w:rsid w:val="53330A95"/>
    <w:rsid w:val="54E1486A"/>
    <w:rsid w:val="54E65DB6"/>
    <w:rsid w:val="55497351"/>
    <w:rsid w:val="557E5D5D"/>
    <w:rsid w:val="55C95A07"/>
    <w:rsid w:val="56110773"/>
    <w:rsid w:val="57641A5F"/>
    <w:rsid w:val="5799449D"/>
    <w:rsid w:val="5808172C"/>
    <w:rsid w:val="58407AA6"/>
    <w:rsid w:val="58531EB0"/>
    <w:rsid w:val="5B5A46B1"/>
    <w:rsid w:val="5C3B0726"/>
    <w:rsid w:val="5D620541"/>
    <w:rsid w:val="5D9D1776"/>
    <w:rsid w:val="5E147F4E"/>
    <w:rsid w:val="5FE645C4"/>
    <w:rsid w:val="60A34FFE"/>
    <w:rsid w:val="60B717D4"/>
    <w:rsid w:val="61156F9F"/>
    <w:rsid w:val="622848BB"/>
    <w:rsid w:val="625C3589"/>
    <w:rsid w:val="626E3D5A"/>
    <w:rsid w:val="638945F4"/>
    <w:rsid w:val="64535ECF"/>
    <w:rsid w:val="64C82EBD"/>
    <w:rsid w:val="64FC6582"/>
    <w:rsid w:val="65F53172"/>
    <w:rsid w:val="668008C5"/>
    <w:rsid w:val="669568FC"/>
    <w:rsid w:val="66D20E5B"/>
    <w:rsid w:val="671D69B6"/>
    <w:rsid w:val="672940D2"/>
    <w:rsid w:val="67EA38CD"/>
    <w:rsid w:val="683E75AE"/>
    <w:rsid w:val="68781726"/>
    <w:rsid w:val="68D70B8D"/>
    <w:rsid w:val="68ED6E37"/>
    <w:rsid w:val="6A52526E"/>
    <w:rsid w:val="6B7008EE"/>
    <w:rsid w:val="6BA66B38"/>
    <w:rsid w:val="6BF50F7C"/>
    <w:rsid w:val="6D1217D4"/>
    <w:rsid w:val="6D395D3B"/>
    <w:rsid w:val="6DC26030"/>
    <w:rsid w:val="6E435C4F"/>
    <w:rsid w:val="6E686646"/>
    <w:rsid w:val="6EA05942"/>
    <w:rsid w:val="6ECC4F47"/>
    <w:rsid w:val="6F2E684D"/>
    <w:rsid w:val="6F433348"/>
    <w:rsid w:val="6F9B0501"/>
    <w:rsid w:val="70163BF3"/>
    <w:rsid w:val="705F6F48"/>
    <w:rsid w:val="71487DDD"/>
    <w:rsid w:val="71B6192B"/>
    <w:rsid w:val="72F82C84"/>
    <w:rsid w:val="73761004"/>
    <w:rsid w:val="73A65B75"/>
    <w:rsid w:val="743C1169"/>
    <w:rsid w:val="74890E88"/>
    <w:rsid w:val="74A30F56"/>
    <w:rsid w:val="74B811DB"/>
    <w:rsid w:val="74E604EC"/>
    <w:rsid w:val="76985CD7"/>
    <w:rsid w:val="785F63BC"/>
    <w:rsid w:val="78E50914"/>
    <w:rsid w:val="79803D54"/>
    <w:rsid w:val="799173CB"/>
    <w:rsid w:val="7A0D6784"/>
    <w:rsid w:val="7A477226"/>
    <w:rsid w:val="7B394CA1"/>
    <w:rsid w:val="7BD944CC"/>
    <w:rsid w:val="7BF337D9"/>
    <w:rsid w:val="7C123146"/>
    <w:rsid w:val="7C2265EE"/>
    <w:rsid w:val="7C3133CB"/>
    <w:rsid w:val="7C4E4917"/>
    <w:rsid w:val="7CC9282E"/>
    <w:rsid w:val="7D1D5CA3"/>
    <w:rsid w:val="7D611B21"/>
    <w:rsid w:val="7DFA0616"/>
    <w:rsid w:val="7EA0213D"/>
    <w:rsid w:val="7F0E28DD"/>
    <w:rsid w:val="7F51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non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none"/>
    </w:rPr>
  </w:style>
  <w:style w:type="character" w:customStyle="1" w:styleId="8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lk</dc:creator>
  <cp:lastModifiedBy>k</cp:lastModifiedBy>
  <cp:lastPrinted>2018-11-14T02:18:00Z</cp:lastPrinted>
  <dcterms:modified xsi:type="dcterms:W3CDTF">2018-11-25T15:02:17Z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